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52" w:rsidRPr="007503AA" w:rsidRDefault="00A34952" w:rsidP="00A34952">
      <w:pPr>
        <w:spacing w:line="0" w:lineRule="atLeast"/>
        <w:ind w:right="-99"/>
        <w:jc w:val="center"/>
        <w:rPr>
          <w:rFonts w:ascii="SassoonPrimaryType" w:eastAsia="Arial" w:hAnsi="SassoonPrimaryType"/>
          <w:b/>
          <w:sz w:val="24"/>
          <w:u w:val="single"/>
        </w:rPr>
      </w:pPr>
    </w:p>
    <w:p w:rsidR="00A34952" w:rsidRPr="007503AA" w:rsidRDefault="00A34952" w:rsidP="00A34952">
      <w:pPr>
        <w:spacing w:line="0" w:lineRule="atLeast"/>
        <w:ind w:right="-99"/>
        <w:jc w:val="center"/>
        <w:rPr>
          <w:rFonts w:ascii="SassoonPrimaryType" w:eastAsia="Arial" w:hAnsi="SassoonPrimaryType"/>
          <w:b/>
          <w:sz w:val="32"/>
          <w:u w:val="single"/>
        </w:rPr>
      </w:pPr>
      <w:r w:rsidRPr="007503AA">
        <w:rPr>
          <w:rFonts w:ascii="SassoonPrimaryType" w:hAnsi="SassoonPrimaryType"/>
          <w:noProof/>
          <w:sz w:val="24"/>
        </w:rPr>
        <w:drawing>
          <wp:anchor distT="0" distB="0" distL="114300" distR="114300" simplePos="0" relativeHeight="251658240" behindDoc="0" locked="0" layoutInCell="1" allowOverlap="1" wp14:anchorId="7BC1F512" wp14:editId="5AE3C114">
            <wp:simplePos x="482188" y="463138"/>
            <wp:positionH relativeFrom="margin">
              <wp:align>left</wp:align>
            </wp:positionH>
            <wp:positionV relativeFrom="margin">
              <wp:align>top</wp:align>
            </wp:positionV>
            <wp:extent cx="598467" cy="593766"/>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000000"/>
                        </a:clrFrom>
                        <a:clrTo>
                          <a:srgbClr val="000000">
                            <a:alpha val="0"/>
                          </a:srgbClr>
                        </a:clrTo>
                      </a:clrChange>
                    </a:blip>
                    <a:srcRect r="72381"/>
                    <a:stretch>
                      <a:fillRect/>
                    </a:stretch>
                  </pic:blipFill>
                  <pic:spPr bwMode="auto">
                    <a:xfrm>
                      <a:off x="0" y="0"/>
                      <a:ext cx="598467" cy="593766"/>
                    </a:xfrm>
                    <a:prstGeom prst="rect">
                      <a:avLst/>
                    </a:prstGeom>
                    <a:noFill/>
                    <a:ln w="9525">
                      <a:noFill/>
                      <a:miter lim="800000"/>
                      <a:headEnd/>
                      <a:tailEnd/>
                    </a:ln>
                  </pic:spPr>
                </pic:pic>
              </a:graphicData>
            </a:graphic>
          </wp:anchor>
        </w:drawing>
      </w:r>
      <w:r w:rsidRPr="007503AA">
        <w:rPr>
          <w:rFonts w:ascii="SassoonPrimaryType" w:eastAsia="Arial" w:hAnsi="SassoonPrimaryType"/>
          <w:b/>
          <w:sz w:val="32"/>
          <w:u w:val="single"/>
        </w:rPr>
        <w:t>Knowledge Organiser - Active Planet</w:t>
      </w:r>
      <w:r w:rsidRPr="007503AA">
        <w:rPr>
          <w:rFonts w:ascii="SassoonPrimaryType" w:eastAsia="Arial" w:hAnsi="SassoonPrimaryType"/>
          <w:b/>
          <w:noProof/>
          <w:sz w:val="32"/>
        </w:rPr>
        <w:drawing>
          <wp:anchor distT="0" distB="0" distL="114300" distR="114300" simplePos="0" relativeHeight="251659264" behindDoc="0" locked="0" layoutInCell="1" allowOverlap="1" wp14:anchorId="6E72FABF" wp14:editId="4C0A7376">
            <wp:simplePos x="3878531" y="463138"/>
            <wp:positionH relativeFrom="margin">
              <wp:align>right</wp:align>
            </wp:positionH>
            <wp:positionV relativeFrom="margin">
              <wp:align>top</wp:align>
            </wp:positionV>
            <wp:extent cx="598466" cy="593766"/>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000000"/>
                        </a:clrFrom>
                        <a:clrTo>
                          <a:srgbClr val="000000">
                            <a:alpha val="0"/>
                          </a:srgbClr>
                        </a:clrTo>
                      </a:clrChange>
                    </a:blip>
                    <a:srcRect r="72381"/>
                    <a:stretch>
                      <a:fillRect/>
                    </a:stretch>
                  </pic:blipFill>
                  <pic:spPr bwMode="auto">
                    <a:xfrm>
                      <a:off x="0" y="0"/>
                      <a:ext cx="598466" cy="593766"/>
                    </a:xfrm>
                    <a:prstGeom prst="rect">
                      <a:avLst/>
                    </a:prstGeom>
                    <a:noFill/>
                    <a:ln w="9525">
                      <a:noFill/>
                      <a:miter lim="800000"/>
                      <a:headEnd/>
                      <a:tailEnd/>
                    </a:ln>
                  </pic:spPr>
                </pic:pic>
              </a:graphicData>
            </a:graphic>
          </wp:anchor>
        </w:drawing>
      </w:r>
    </w:p>
    <w:p w:rsidR="00F60932" w:rsidRPr="007503AA" w:rsidRDefault="00F60932" w:rsidP="00A34952">
      <w:pPr>
        <w:jc w:val="center"/>
        <w:rPr>
          <w:rFonts w:ascii="SassoonPrimaryType" w:hAnsi="SassoonPrimaryType"/>
        </w:rPr>
      </w:pPr>
    </w:p>
    <w:p w:rsidR="00A34952" w:rsidRPr="007503AA" w:rsidRDefault="00A34952" w:rsidP="00A34952">
      <w:pPr>
        <w:jc w:val="center"/>
        <w:rPr>
          <w:rFonts w:ascii="SassoonPrimaryType" w:hAnsi="SassoonPrimaryType"/>
        </w:rPr>
      </w:pPr>
    </w:p>
    <w:tbl>
      <w:tblPr>
        <w:tblStyle w:val="TableGrid"/>
        <w:tblW w:w="10918" w:type="dxa"/>
        <w:tblLayout w:type="fixed"/>
        <w:tblLook w:val="04A0" w:firstRow="1" w:lastRow="0" w:firstColumn="1" w:lastColumn="0" w:noHBand="0" w:noVBand="1"/>
      </w:tblPr>
      <w:tblGrid>
        <w:gridCol w:w="1949"/>
        <w:gridCol w:w="3616"/>
        <w:gridCol w:w="1347"/>
        <w:gridCol w:w="4006"/>
      </w:tblGrid>
      <w:tr w:rsidR="00A34952" w:rsidRPr="007503AA" w:rsidTr="005D7A14">
        <w:tc>
          <w:tcPr>
            <w:tcW w:w="10918" w:type="dxa"/>
            <w:gridSpan w:val="4"/>
            <w:shd w:val="clear" w:color="auto" w:fill="D99594" w:themeFill="accent2" w:themeFillTint="99"/>
          </w:tcPr>
          <w:p w:rsidR="00A34952" w:rsidRPr="007503AA" w:rsidRDefault="00A34952" w:rsidP="00A34952">
            <w:pPr>
              <w:rPr>
                <w:rFonts w:ascii="SassoonPrimaryType" w:hAnsi="SassoonPrimaryType"/>
                <w:b/>
                <w:sz w:val="24"/>
                <w:szCs w:val="24"/>
              </w:rPr>
            </w:pPr>
            <w:r w:rsidRPr="007503AA">
              <w:rPr>
                <w:rFonts w:ascii="SassoonPrimaryType" w:hAnsi="SassoonPrimaryType"/>
                <w:b/>
                <w:sz w:val="24"/>
                <w:szCs w:val="24"/>
              </w:rPr>
              <w:t>Key questions:</w:t>
            </w:r>
          </w:p>
        </w:tc>
      </w:tr>
      <w:tr w:rsidR="00A34952" w:rsidRPr="007503AA" w:rsidTr="005D7A14">
        <w:tc>
          <w:tcPr>
            <w:tcW w:w="10918" w:type="dxa"/>
            <w:gridSpan w:val="4"/>
          </w:tcPr>
          <w:p w:rsidR="00A34952" w:rsidRPr="007503AA" w:rsidRDefault="00A34952" w:rsidP="00A34952">
            <w:pPr>
              <w:rPr>
                <w:rFonts w:ascii="SassoonPrimaryType" w:hAnsi="SassoonPrimaryType"/>
                <w:sz w:val="24"/>
                <w:szCs w:val="24"/>
              </w:rPr>
            </w:pPr>
            <w:r w:rsidRPr="007503AA">
              <w:rPr>
                <w:rFonts w:ascii="SassoonPrimaryType" w:hAnsi="SassoonPrimaryType"/>
                <w:sz w:val="24"/>
                <w:szCs w:val="24"/>
              </w:rPr>
              <w:t>How are volcanoes formed?</w:t>
            </w:r>
          </w:p>
          <w:p w:rsidR="00A34952" w:rsidRPr="007503AA" w:rsidRDefault="00A34952" w:rsidP="00A34952">
            <w:pPr>
              <w:rPr>
                <w:rFonts w:ascii="SassoonPrimaryType" w:hAnsi="SassoonPrimaryType"/>
                <w:sz w:val="24"/>
                <w:szCs w:val="24"/>
              </w:rPr>
            </w:pPr>
            <w:r w:rsidRPr="007503AA">
              <w:rPr>
                <w:rFonts w:ascii="SassoonPrimaryType" w:hAnsi="SassoonPrimaryType"/>
                <w:sz w:val="24"/>
                <w:szCs w:val="24"/>
              </w:rPr>
              <w:t>What causes an earthquake?</w:t>
            </w:r>
          </w:p>
        </w:tc>
      </w:tr>
      <w:tr w:rsidR="00A34952" w:rsidRPr="007503AA" w:rsidTr="005D7A14">
        <w:tc>
          <w:tcPr>
            <w:tcW w:w="10918" w:type="dxa"/>
            <w:gridSpan w:val="4"/>
            <w:shd w:val="clear" w:color="auto" w:fill="D99594" w:themeFill="accent2" w:themeFillTint="99"/>
          </w:tcPr>
          <w:p w:rsidR="00A34952" w:rsidRPr="007503AA" w:rsidRDefault="00A34952" w:rsidP="00A34952">
            <w:pPr>
              <w:rPr>
                <w:rFonts w:ascii="SassoonPrimaryType" w:hAnsi="SassoonPrimaryType"/>
                <w:b/>
                <w:sz w:val="24"/>
                <w:szCs w:val="24"/>
              </w:rPr>
            </w:pPr>
            <w:r w:rsidRPr="007503AA">
              <w:rPr>
                <w:rFonts w:ascii="SassoonPrimaryType" w:hAnsi="SassoonPrimaryType"/>
                <w:b/>
                <w:sz w:val="24"/>
                <w:szCs w:val="24"/>
              </w:rPr>
              <w:t>Key information:</w:t>
            </w:r>
          </w:p>
        </w:tc>
      </w:tr>
      <w:tr w:rsidR="002E0828" w:rsidRPr="007503AA" w:rsidTr="007503AA">
        <w:trPr>
          <w:trHeight w:val="3686"/>
        </w:trPr>
        <w:tc>
          <w:tcPr>
            <w:tcW w:w="1949" w:type="dxa"/>
            <w:shd w:val="clear" w:color="auto" w:fill="auto"/>
          </w:tcPr>
          <w:p w:rsidR="00A34952" w:rsidRPr="007503AA" w:rsidRDefault="00A34952" w:rsidP="00A34952">
            <w:pPr>
              <w:rPr>
                <w:rFonts w:ascii="SassoonPrimaryType" w:hAnsi="SassoonPrimaryType"/>
                <w:sz w:val="24"/>
                <w:szCs w:val="24"/>
              </w:rPr>
            </w:pPr>
            <w:r w:rsidRPr="007503AA">
              <w:rPr>
                <w:rFonts w:ascii="SassoonPrimaryType" w:hAnsi="SassoonPrimaryType"/>
                <w:sz w:val="24"/>
                <w:szCs w:val="24"/>
              </w:rPr>
              <w:t>How are volcanoes formed?</w:t>
            </w:r>
          </w:p>
        </w:tc>
        <w:tc>
          <w:tcPr>
            <w:tcW w:w="4963" w:type="dxa"/>
            <w:gridSpan w:val="2"/>
            <w:shd w:val="clear" w:color="auto" w:fill="auto"/>
          </w:tcPr>
          <w:p w:rsidR="00A34952" w:rsidRPr="007503AA" w:rsidRDefault="00A34952" w:rsidP="00A34952">
            <w:pPr>
              <w:pStyle w:val="ListParagraph"/>
              <w:numPr>
                <w:ilvl w:val="0"/>
                <w:numId w:val="2"/>
              </w:numPr>
              <w:rPr>
                <w:rFonts w:ascii="SassoonPrimaryType" w:hAnsi="SassoonPrimaryType"/>
                <w:sz w:val="22"/>
              </w:rPr>
            </w:pPr>
            <w:r w:rsidRPr="007503AA">
              <w:rPr>
                <w:rFonts w:ascii="SassoonPrimaryType" w:hAnsi="SassoonPrimaryType"/>
                <w:sz w:val="22"/>
              </w:rPr>
              <w:t xml:space="preserve">Magma </w:t>
            </w:r>
            <w:r w:rsidR="00A96596" w:rsidRPr="007503AA">
              <w:rPr>
                <w:rFonts w:ascii="SassoonPrimaryType" w:hAnsi="SassoonPrimaryType"/>
                <w:sz w:val="22"/>
              </w:rPr>
              <w:t>is formed when high temperature and pressure causes solid rock in the mantle to melt.</w:t>
            </w:r>
          </w:p>
          <w:p w:rsidR="00A34952" w:rsidRPr="007503AA" w:rsidRDefault="00A96596" w:rsidP="00A34952">
            <w:pPr>
              <w:pStyle w:val="ListParagraph"/>
              <w:numPr>
                <w:ilvl w:val="0"/>
                <w:numId w:val="2"/>
              </w:numPr>
              <w:rPr>
                <w:rFonts w:ascii="SassoonPrimaryType" w:hAnsi="SassoonPrimaryType"/>
                <w:sz w:val="22"/>
              </w:rPr>
            </w:pPr>
            <w:r w:rsidRPr="007503AA">
              <w:rPr>
                <w:rFonts w:ascii="SassoonPrimaryType" w:hAnsi="SassoonPrimaryType"/>
                <w:sz w:val="22"/>
              </w:rPr>
              <w:t>When tectonic plates move, the magma is under great pressure and finds its way through the Earth's crust.</w:t>
            </w:r>
          </w:p>
          <w:p w:rsidR="0030271A" w:rsidRPr="007503AA" w:rsidRDefault="00A96596" w:rsidP="0030271A">
            <w:pPr>
              <w:pStyle w:val="ListParagraph"/>
              <w:numPr>
                <w:ilvl w:val="0"/>
                <w:numId w:val="2"/>
              </w:numPr>
              <w:rPr>
                <w:rFonts w:ascii="SassoonPrimaryType" w:hAnsi="SassoonPrimaryType"/>
                <w:sz w:val="22"/>
              </w:rPr>
            </w:pPr>
            <w:r w:rsidRPr="007503AA">
              <w:rPr>
                <w:rFonts w:ascii="SassoonPrimaryType" w:hAnsi="SassoonPrimaryType"/>
                <w:sz w:val="22"/>
              </w:rPr>
              <w:t xml:space="preserve">As magma </w:t>
            </w:r>
            <w:r w:rsidR="0030271A" w:rsidRPr="007503AA">
              <w:rPr>
                <w:rFonts w:ascii="SassoonPrimaryType" w:hAnsi="SassoonPrimaryType"/>
                <w:sz w:val="22"/>
              </w:rPr>
              <w:t>explodes through the crust, it causes a volcanic eruption. (When magma comes to the surface, we call it lava.)</w:t>
            </w:r>
          </w:p>
          <w:p w:rsidR="00A34952" w:rsidRPr="007503AA" w:rsidRDefault="0030271A" w:rsidP="0030271A">
            <w:pPr>
              <w:pStyle w:val="ListParagraph"/>
              <w:numPr>
                <w:ilvl w:val="0"/>
                <w:numId w:val="2"/>
              </w:numPr>
              <w:rPr>
                <w:rFonts w:ascii="SassoonPrimaryType" w:hAnsi="SassoonPrimaryType"/>
                <w:sz w:val="22"/>
              </w:rPr>
            </w:pPr>
            <w:r w:rsidRPr="007503AA">
              <w:rPr>
                <w:rFonts w:ascii="SassoonPrimaryType" w:hAnsi="SassoonPrimaryType"/>
                <w:sz w:val="22"/>
              </w:rPr>
              <w:t>The lava cools and forms a new layer of rock/</w:t>
            </w:r>
            <w:proofErr w:type="gramStart"/>
            <w:r w:rsidRPr="007503AA">
              <w:rPr>
                <w:rFonts w:ascii="SassoonPrimaryType" w:hAnsi="SassoonPrimaryType"/>
                <w:sz w:val="22"/>
              </w:rPr>
              <w:t>crust</w:t>
            </w:r>
            <w:r w:rsidR="00A96596" w:rsidRPr="007503AA">
              <w:rPr>
                <w:rFonts w:ascii="SassoonPrimaryType" w:hAnsi="SassoonPrimaryType"/>
                <w:sz w:val="22"/>
              </w:rPr>
              <w:t xml:space="preserve"> </w:t>
            </w:r>
            <w:r w:rsidRPr="007503AA">
              <w:rPr>
                <w:rFonts w:ascii="SassoonPrimaryType" w:hAnsi="SassoonPrimaryType"/>
                <w:sz w:val="22"/>
              </w:rPr>
              <w:t>.</w:t>
            </w:r>
            <w:proofErr w:type="gramEnd"/>
          </w:p>
          <w:p w:rsidR="0030271A" w:rsidRPr="007503AA" w:rsidRDefault="0030271A" w:rsidP="0030271A">
            <w:pPr>
              <w:pStyle w:val="ListParagraph"/>
              <w:numPr>
                <w:ilvl w:val="0"/>
                <w:numId w:val="2"/>
              </w:numPr>
              <w:rPr>
                <w:rFonts w:ascii="SassoonPrimaryType" w:hAnsi="SassoonPrimaryType"/>
                <w:sz w:val="22"/>
              </w:rPr>
            </w:pPr>
            <w:r w:rsidRPr="007503AA">
              <w:rPr>
                <w:rFonts w:ascii="SassoonPrimaryType" w:hAnsi="SassoonPrimaryType"/>
                <w:sz w:val="22"/>
              </w:rPr>
              <w:t>Over time and after a number of eruptions, a volcano is formed by the build up of layers of rock/crust.</w:t>
            </w:r>
          </w:p>
        </w:tc>
        <w:tc>
          <w:tcPr>
            <w:tcW w:w="4006" w:type="dxa"/>
            <w:shd w:val="clear" w:color="auto" w:fill="auto"/>
          </w:tcPr>
          <w:p w:rsidR="00A34952" w:rsidRPr="007503AA" w:rsidRDefault="00A34952" w:rsidP="00A34952">
            <w:pPr>
              <w:rPr>
                <w:rFonts w:ascii="SassoonPrimaryType" w:hAnsi="SassoonPrimaryType"/>
                <w:b/>
                <w:sz w:val="22"/>
              </w:rPr>
            </w:pPr>
            <w:r w:rsidRPr="007503AA">
              <w:rPr>
                <w:rFonts w:ascii="SassoonPrimaryType" w:hAnsi="SassoonPrimaryType"/>
                <w:noProof/>
              </w:rPr>
              <w:drawing>
                <wp:anchor distT="0" distB="0" distL="114300" distR="114300" simplePos="0" relativeHeight="251685888" behindDoc="0" locked="0" layoutInCell="1" allowOverlap="1" wp14:anchorId="2C1F50B1" wp14:editId="48675996">
                  <wp:simplePos x="0" y="0"/>
                  <wp:positionH relativeFrom="margin">
                    <wp:align>center</wp:align>
                  </wp:positionH>
                  <wp:positionV relativeFrom="margin">
                    <wp:posOffset>96520</wp:posOffset>
                  </wp:positionV>
                  <wp:extent cx="2129790" cy="2256155"/>
                  <wp:effectExtent l="19050" t="0" r="3810" b="0"/>
                  <wp:wrapSquare wrapText="bothSides"/>
                  <wp:docPr id="4" name="Picture 2" descr="Image result for diagram of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agram of volcano"/>
                          <pic:cNvPicPr>
                            <a:picLocks noChangeAspect="1" noChangeArrowheads="1"/>
                          </pic:cNvPicPr>
                        </pic:nvPicPr>
                        <pic:blipFill>
                          <a:blip r:embed="rId7" cstate="print"/>
                          <a:srcRect/>
                          <a:stretch>
                            <a:fillRect/>
                          </a:stretch>
                        </pic:blipFill>
                        <pic:spPr bwMode="auto">
                          <a:xfrm>
                            <a:off x="0" y="0"/>
                            <a:ext cx="2129790" cy="2256155"/>
                          </a:xfrm>
                          <a:prstGeom prst="rect">
                            <a:avLst/>
                          </a:prstGeom>
                          <a:noFill/>
                          <a:ln w="9525">
                            <a:noFill/>
                            <a:miter lim="800000"/>
                            <a:headEnd/>
                            <a:tailEnd/>
                          </a:ln>
                        </pic:spPr>
                      </pic:pic>
                    </a:graphicData>
                  </a:graphic>
                </wp:anchor>
              </w:drawing>
            </w:r>
          </w:p>
        </w:tc>
      </w:tr>
      <w:tr w:rsidR="00A96596" w:rsidRPr="007503AA" w:rsidTr="005D7A14">
        <w:tc>
          <w:tcPr>
            <w:tcW w:w="1949" w:type="dxa"/>
            <w:shd w:val="clear" w:color="auto" w:fill="auto"/>
          </w:tcPr>
          <w:p w:rsidR="00A96596" w:rsidRPr="007503AA" w:rsidRDefault="0030271A" w:rsidP="00A34952">
            <w:pPr>
              <w:rPr>
                <w:rFonts w:ascii="SassoonPrimaryType" w:hAnsi="SassoonPrimaryType"/>
                <w:sz w:val="24"/>
                <w:szCs w:val="24"/>
              </w:rPr>
            </w:pPr>
            <w:r w:rsidRPr="007503AA">
              <w:rPr>
                <w:rFonts w:ascii="SassoonPrimaryType" w:hAnsi="SassoonPrimaryType"/>
                <w:sz w:val="24"/>
                <w:szCs w:val="24"/>
              </w:rPr>
              <w:t>What causes an earthquake?</w:t>
            </w:r>
          </w:p>
        </w:tc>
        <w:tc>
          <w:tcPr>
            <w:tcW w:w="4963" w:type="dxa"/>
            <w:gridSpan w:val="2"/>
            <w:shd w:val="clear" w:color="auto" w:fill="auto"/>
          </w:tcPr>
          <w:p w:rsidR="00A96596" w:rsidRPr="007503AA" w:rsidRDefault="002E0828" w:rsidP="002E0828">
            <w:pPr>
              <w:pStyle w:val="ListParagraph"/>
              <w:ind w:left="0"/>
              <w:rPr>
                <w:rFonts w:ascii="SassoonPrimaryType" w:hAnsi="SassoonPrimaryType"/>
                <w:sz w:val="22"/>
              </w:rPr>
            </w:pPr>
            <w:r w:rsidRPr="007503AA">
              <w:rPr>
                <w:rFonts w:ascii="SassoonPrimaryType" w:hAnsi="SassoonPrimaryType"/>
                <w:sz w:val="22"/>
              </w:rPr>
              <w:t>Earthquakes usually occur on the edges of large sections of the Earth's crust called tectonic plates. These plates slowly move over a long period of time. Sometimes the edges, which are called fault lines, can get stuck, but the plates keep moving. Pressure slowly starts to build up where the edges are stuck and, once the pressure gets strong enough, the plates will suddenly move causing an earthquake.</w:t>
            </w:r>
          </w:p>
        </w:tc>
        <w:tc>
          <w:tcPr>
            <w:tcW w:w="4006" w:type="dxa"/>
            <w:shd w:val="clear" w:color="auto" w:fill="auto"/>
          </w:tcPr>
          <w:p w:rsidR="00A96596" w:rsidRPr="007503AA" w:rsidRDefault="0030271A" w:rsidP="00A34952">
            <w:pPr>
              <w:rPr>
                <w:rFonts w:ascii="SassoonPrimaryType" w:hAnsi="SassoonPrimaryType"/>
                <w:noProof/>
              </w:rPr>
            </w:pPr>
            <w:r w:rsidRPr="007503AA">
              <w:rPr>
                <w:rFonts w:ascii="SassoonPrimaryType" w:hAnsi="SassoonPrimaryType"/>
                <w:noProof/>
              </w:rPr>
              <w:drawing>
                <wp:inline distT="0" distB="0" distL="0" distR="0" wp14:anchorId="0108409F" wp14:editId="34A3D433">
                  <wp:extent cx="2256312" cy="1677772"/>
                  <wp:effectExtent l="0" t="0" r="0" b="0"/>
                  <wp:docPr id="5" name="Picture 5" descr="Image result for earthquak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arthquake diagram"/>
                          <pic:cNvPicPr>
                            <a:picLocks noChangeAspect="1" noChangeArrowheads="1"/>
                          </pic:cNvPicPr>
                        </pic:nvPicPr>
                        <pic:blipFill>
                          <a:blip r:embed="rId8" cstate="print"/>
                          <a:srcRect/>
                          <a:stretch>
                            <a:fillRect/>
                          </a:stretch>
                        </pic:blipFill>
                        <pic:spPr bwMode="auto">
                          <a:xfrm>
                            <a:off x="0" y="0"/>
                            <a:ext cx="2253108" cy="1675390"/>
                          </a:xfrm>
                          <a:prstGeom prst="rect">
                            <a:avLst/>
                          </a:prstGeom>
                          <a:noFill/>
                          <a:ln w="9525">
                            <a:noFill/>
                            <a:miter lim="800000"/>
                            <a:headEnd/>
                            <a:tailEnd/>
                          </a:ln>
                        </pic:spPr>
                      </pic:pic>
                    </a:graphicData>
                  </a:graphic>
                </wp:inline>
              </w:drawing>
            </w:r>
          </w:p>
        </w:tc>
      </w:tr>
      <w:tr w:rsidR="006D08B1" w:rsidRPr="007503AA" w:rsidTr="005D7A14">
        <w:tc>
          <w:tcPr>
            <w:tcW w:w="6912" w:type="dxa"/>
            <w:gridSpan w:val="3"/>
            <w:shd w:val="clear" w:color="auto" w:fill="D99594" w:themeFill="accent2" w:themeFillTint="99"/>
          </w:tcPr>
          <w:p w:rsidR="006D08B1" w:rsidRPr="007503AA" w:rsidRDefault="006D08B1" w:rsidP="0030271A">
            <w:pPr>
              <w:pStyle w:val="ListParagraph"/>
              <w:ind w:left="0"/>
              <w:rPr>
                <w:rFonts w:ascii="SassoonPrimaryType" w:hAnsi="SassoonPrimaryType"/>
                <w:b/>
                <w:sz w:val="24"/>
                <w:szCs w:val="24"/>
              </w:rPr>
            </w:pPr>
            <w:r w:rsidRPr="007503AA">
              <w:rPr>
                <w:rFonts w:ascii="SassoonPrimaryType" w:hAnsi="SassoonPrimaryType"/>
                <w:b/>
                <w:sz w:val="24"/>
                <w:szCs w:val="24"/>
              </w:rPr>
              <w:t>Key vocabulary:</w:t>
            </w:r>
          </w:p>
        </w:tc>
        <w:tc>
          <w:tcPr>
            <w:tcW w:w="4006" w:type="dxa"/>
            <w:shd w:val="clear" w:color="auto" w:fill="D99594" w:themeFill="accent2" w:themeFillTint="99"/>
          </w:tcPr>
          <w:p w:rsidR="006D08B1" w:rsidRPr="007503AA" w:rsidRDefault="006D08B1" w:rsidP="00A34952">
            <w:pPr>
              <w:rPr>
                <w:rFonts w:ascii="SassoonPrimaryType" w:hAnsi="SassoonPrimaryType"/>
                <w:b/>
                <w:noProof/>
                <w:sz w:val="24"/>
                <w:szCs w:val="24"/>
              </w:rPr>
            </w:pPr>
            <w:r w:rsidRPr="007503AA">
              <w:rPr>
                <w:rFonts w:ascii="SassoonPrimaryType" w:hAnsi="SassoonPrimaryType"/>
                <w:b/>
                <w:noProof/>
                <w:sz w:val="24"/>
                <w:szCs w:val="24"/>
              </w:rPr>
              <w:t>The layers of the Earth:</w:t>
            </w:r>
          </w:p>
        </w:tc>
      </w:tr>
      <w:tr w:rsidR="005D7A14" w:rsidRPr="007503AA" w:rsidTr="005D7A14">
        <w:trPr>
          <w:trHeight w:val="455"/>
        </w:trPr>
        <w:tc>
          <w:tcPr>
            <w:tcW w:w="6912" w:type="dxa"/>
            <w:gridSpan w:val="3"/>
            <w:shd w:val="clear" w:color="auto" w:fill="auto"/>
          </w:tcPr>
          <w:p w:rsidR="005D7A14" w:rsidRPr="007503AA" w:rsidRDefault="005D7A14" w:rsidP="005318F4">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Volcano </w:t>
            </w:r>
            <w:r w:rsidRPr="007503AA">
              <w:rPr>
                <w:rFonts w:ascii="SassoonPrimaryType" w:hAnsi="SassoonPrimaryType"/>
                <w:sz w:val="24"/>
                <w:szCs w:val="24"/>
              </w:rPr>
              <w:t>- a mountain from which hot melted rock, gas, steam, and ash from inside the Earth sometimes burst.</w:t>
            </w:r>
          </w:p>
        </w:tc>
        <w:tc>
          <w:tcPr>
            <w:tcW w:w="4006" w:type="dxa"/>
            <w:vMerge w:val="restart"/>
            <w:shd w:val="clear" w:color="auto" w:fill="auto"/>
          </w:tcPr>
          <w:p w:rsidR="005D7A14" w:rsidRPr="007503AA" w:rsidRDefault="005D7A14" w:rsidP="00331905">
            <w:pPr>
              <w:jc w:val="center"/>
              <w:rPr>
                <w:rFonts w:ascii="SassoonPrimaryType" w:hAnsi="SassoonPrimaryType"/>
                <w:noProof/>
              </w:rPr>
            </w:pPr>
            <w:r w:rsidRPr="007503AA">
              <w:rPr>
                <w:rFonts w:ascii="SassoonPrimaryType" w:hAnsi="SassoonPrimaryType"/>
                <w:noProof/>
              </w:rPr>
              <w:drawing>
                <wp:anchor distT="0" distB="0" distL="114300" distR="114300" simplePos="0" relativeHeight="251692032" behindDoc="0" locked="0" layoutInCell="1" allowOverlap="1" wp14:anchorId="0C108A77" wp14:editId="719C9F5A">
                  <wp:simplePos x="0" y="0"/>
                  <wp:positionH relativeFrom="margin">
                    <wp:posOffset>160020</wp:posOffset>
                  </wp:positionH>
                  <wp:positionV relativeFrom="margin">
                    <wp:posOffset>57150</wp:posOffset>
                  </wp:positionV>
                  <wp:extent cx="1868805" cy="1818005"/>
                  <wp:effectExtent l="19050" t="0" r="0" b="0"/>
                  <wp:wrapSquare wrapText="bothSides"/>
                  <wp:docPr id="2" name="Picture 14" descr="Image result for layer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layers of the earth"/>
                          <pic:cNvPicPr>
                            <a:picLocks noChangeAspect="1" noChangeArrowheads="1"/>
                          </pic:cNvPicPr>
                        </pic:nvPicPr>
                        <pic:blipFill>
                          <a:blip r:embed="rId9" cstate="print"/>
                          <a:srcRect/>
                          <a:stretch>
                            <a:fillRect/>
                          </a:stretch>
                        </pic:blipFill>
                        <pic:spPr bwMode="auto">
                          <a:xfrm>
                            <a:off x="0" y="0"/>
                            <a:ext cx="1868805" cy="1818005"/>
                          </a:xfrm>
                          <a:prstGeom prst="rect">
                            <a:avLst/>
                          </a:prstGeom>
                          <a:noFill/>
                          <a:ln w="9525">
                            <a:noFill/>
                            <a:miter lim="800000"/>
                            <a:headEnd/>
                            <a:tailEnd/>
                          </a:ln>
                        </pic:spPr>
                      </pic:pic>
                    </a:graphicData>
                  </a:graphic>
                </wp:anchor>
              </w:drawing>
            </w:r>
          </w:p>
        </w:tc>
      </w:tr>
      <w:tr w:rsidR="005D7A14" w:rsidRPr="007503AA" w:rsidTr="005D7A14">
        <w:trPr>
          <w:trHeight w:val="340"/>
        </w:trPr>
        <w:tc>
          <w:tcPr>
            <w:tcW w:w="6912" w:type="dxa"/>
            <w:gridSpan w:val="3"/>
            <w:shd w:val="clear" w:color="auto" w:fill="auto"/>
          </w:tcPr>
          <w:p w:rsidR="005D7A14" w:rsidRPr="007503AA" w:rsidRDefault="005D7A14" w:rsidP="005D7A14">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Magma - </w:t>
            </w:r>
            <w:r w:rsidRPr="007503AA">
              <w:rPr>
                <w:rFonts w:ascii="SassoonPrimaryType" w:hAnsi="SassoonPrimaryType"/>
                <w:sz w:val="24"/>
                <w:szCs w:val="24"/>
              </w:rPr>
              <w:t>hot liquid rock found just below the Earth's surface.</w:t>
            </w:r>
          </w:p>
        </w:tc>
        <w:tc>
          <w:tcPr>
            <w:tcW w:w="4006" w:type="dxa"/>
            <w:vMerge/>
            <w:shd w:val="clear" w:color="auto" w:fill="auto"/>
          </w:tcPr>
          <w:p w:rsidR="005D7A14" w:rsidRPr="007503AA" w:rsidRDefault="005D7A14" w:rsidP="00331905">
            <w:pPr>
              <w:jc w:val="center"/>
              <w:rPr>
                <w:rFonts w:ascii="SassoonPrimaryType" w:hAnsi="SassoonPrimaryType"/>
                <w:noProof/>
              </w:rPr>
            </w:pPr>
          </w:p>
        </w:tc>
      </w:tr>
      <w:tr w:rsidR="005D7A14" w:rsidRPr="007503AA" w:rsidTr="005D7A14">
        <w:trPr>
          <w:trHeight w:val="274"/>
        </w:trPr>
        <w:tc>
          <w:tcPr>
            <w:tcW w:w="6912" w:type="dxa"/>
            <w:gridSpan w:val="3"/>
            <w:shd w:val="clear" w:color="auto" w:fill="auto"/>
          </w:tcPr>
          <w:p w:rsidR="005D7A14" w:rsidRPr="007503AA" w:rsidRDefault="005D7A14" w:rsidP="005D7A14">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Lava - </w:t>
            </w:r>
            <w:r w:rsidRPr="007503AA">
              <w:rPr>
                <w:rFonts w:ascii="SassoonPrimaryType" w:hAnsi="SassoonPrimaryType"/>
                <w:sz w:val="24"/>
                <w:szCs w:val="24"/>
              </w:rPr>
              <w:t>hot liquid rock that comes out of the Earth through a volcano.</w:t>
            </w:r>
          </w:p>
        </w:tc>
        <w:tc>
          <w:tcPr>
            <w:tcW w:w="4006" w:type="dxa"/>
            <w:vMerge/>
            <w:shd w:val="clear" w:color="auto" w:fill="auto"/>
          </w:tcPr>
          <w:p w:rsidR="005D7A14" w:rsidRPr="007503AA" w:rsidRDefault="005D7A14" w:rsidP="00331905">
            <w:pPr>
              <w:jc w:val="center"/>
              <w:rPr>
                <w:rFonts w:ascii="SassoonPrimaryType" w:hAnsi="SassoonPrimaryType"/>
                <w:noProof/>
              </w:rPr>
            </w:pPr>
          </w:p>
        </w:tc>
      </w:tr>
      <w:tr w:rsidR="005D7A14" w:rsidRPr="007503AA" w:rsidTr="005D7A14">
        <w:trPr>
          <w:trHeight w:val="264"/>
        </w:trPr>
        <w:tc>
          <w:tcPr>
            <w:tcW w:w="6912" w:type="dxa"/>
            <w:gridSpan w:val="3"/>
            <w:shd w:val="clear" w:color="auto" w:fill="auto"/>
          </w:tcPr>
          <w:p w:rsidR="005D7A14" w:rsidRPr="007503AA" w:rsidRDefault="005D7A14" w:rsidP="005D7A14">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Eruption - </w:t>
            </w:r>
            <w:r w:rsidRPr="007503AA">
              <w:rPr>
                <w:rFonts w:ascii="SassoonPrimaryType" w:hAnsi="SassoonPrimaryType"/>
                <w:sz w:val="24"/>
                <w:szCs w:val="24"/>
              </w:rPr>
              <w:t>an explosion of gases and lava from a volcano.</w:t>
            </w:r>
          </w:p>
        </w:tc>
        <w:tc>
          <w:tcPr>
            <w:tcW w:w="4006" w:type="dxa"/>
            <w:vMerge/>
            <w:shd w:val="clear" w:color="auto" w:fill="auto"/>
          </w:tcPr>
          <w:p w:rsidR="005D7A14" w:rsidRPr="007503AA" w:rsidRDefault="005D7A14" w:rsidP="00331905">
            <w:pPr>
              <w:jc w:val="center"/>
              <w:rPr>
                <w:rFonts w:ascii="SassoonPrimaryType" w:hAnsi="SassoonPrimaryType"/>
                <w:noProof/>
              </w:rPr>
            </w:pPr>
          </w:p>
        </w:tc>
      </w:tr>
      <w:tr w:rsidR="005D7A14" w:rsidRPr="007503AA" w:rsidTr="005D7A14">
        <w:trPr>
          <w:trHeight w:val="226"/>
        </w:trPr>
        <w:tc>
          <w:tcPr>
            <w:tcW w:w="6912" w:type="dxa"/>
            <w:gridSpan w:val="3"/>
            <w:shd w:val="clear" w:color="auto" w:fill="auto"/>
          </w:tcPr>
          <w:p w:rsidR="005D7A14" w:rsidRPr="007503AA" w:rsidRDefault="005D7A14" w:rsidP="005D7A14">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Tectonic plates - </w:t>
            </w:r>
            <w:r w:rsidRPr="007503AA">
              <w:rPr>
                <w:rFonts w:ascii="SassoonPrimaryType" w:hAnsi="SassoonPrimaryType"/>
                <w:sz w:val="24"/>
                <w:szCs w:val="24"/>
              </w:rPr>
              <w:t>pieces of the Earth's crust that float on the mantle.</w:t>
            </w:r>
          </w:p>
        </w:tc>
        <w:tc>
          <w:tcPr>
            <w:tcW w:w="4006" w:type="dxa"/>
            <w:vMerge/>
            <w:shd w:val="clear" w:color="auto" w:fill="auto"/>
          </w:tcPr>
          <w:p w:rsidR="005D7A14" w:rsidRPr="007503AA" w:rsidRDefault="005D7A14" w:rsidP="00331905">
            <w:pPr>
              <w:jc w:val="center"/>
              <w:rPr>
                <w:rFonts w:ascii="SassoonPrimaryType" w:hAnsi="SassoonPrimaryType"/>
                <w:noProof/>
              </w:rPr>
            </w:pPr>
          </w:p>
        </w:tc>
      </w:tr>
      <w:tr w:rsidR="005D7A14" w:rsidRPr="007503AA" w:rsidTr="005D7A14">
        <w:trPr>
          <w:trHeight w:val="216"/>
        </w:trPr>
        <w:tc>
          <w:tcPr>
            <w:tcW w:w="6912" w:type="dxa"/>
            <w:gridSpan w:val="3"/>
            <w:shd w:val="clear" w:color="auto" w:fill="auto"/>
          </w:tcPr>
          <w:p w:rsidR="005D7A14" w:rsidRPr="007503AA" w:rsidRDefault="005D7A14" w:rsidP="005D7A14">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Earthquake - </w:t>
            </w:r>
            <w:r w:rsidRPr="007503AA">
              <w:rPr>
                <w:rFonts w:ascii="SassoonPrimaryType" w:hAnsi="SassoonPrimaryType"/>
                <w:sz w:val="24"/>
                <w:szCs w:val="24"/>
              </w:rPr>
              <w:t>a sudden and violent shaking of the Earth's crust.</w:t>
            </w:r>
          </w:p>
        </w:tc>
        <w:tc>
          <w:tcPr>
            <w:tcW w:w="4006" w:type="dxa"/>
            <w:vMerge/>
            <w:shd w:val="clear" w:color="auto" w:fill="auto"/>
          </w:tcPr>
          <w:p w:rsidR="005D7A14" w:rsidRPr="007503AA" w:rsidRDefault="005D7A14" w:rsidP="00331905">
            <w:pPr>
              <w:jc w:val="center"/>
              <w:rPr>
                <w:rFonts w:ascii="SassoonPrimaryType" w:hAnsi="SassoonPrimaryType"/>
                <w:noProof/>
              </w:rPr>
            </w:pPr>
          </w:p>
        </w:tc>
      </w:tr>
      <w:tr w:rsidR="005D7A14" w:rsidRPr="007503AA" w:rsidTr="005D7A14">
        <w:trPr>
          <w:trHeight w:val="192"/>
        </w:trPr>
        <w:tc>
          <w:tcPr>
            <w:tcW w:w="6912" w:type="dxa"/>
            <w:gridSpan w:val="3"/>
            <w:shd w:val="clear" w:color="auto" w:fill="auto"/>
          </w:tcPr>
          <w:p w:rsidR="005D7A14" w:rsidRPr="007503AA" w:rsidRDefault="005D7A14" w:rsidP="005D7A14">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Epicentre - </w:t>
            </w:r>
            <w:r w:rsidRPr="007503AA">
              <w:rPr>
                <w:rFonts w:ascii="SassoonPrimaryType" w:hAnsi="SassoonPrimaryType"/>
                <w:sz w:val="24"/>
                <w:szCs w:val="24"/>
              </w:rPr>
              <w:t>the part of the Earth's surface above the focus of an earthquake.</w:t>
            </w:r>
          </w:p>
        </w:tc>
        <w:tc>
          <w:tcPr>
            <w:tcW w:w="4006" w:type="dxa"/>
            <w:vMerge/>
            <w:shd w:val="clear" w:color="auto" w:fill="auto"/>
          </w:tcPr>
          <w:p w:rsidR="005D7A14" w:rsidRPr="007503AA" w:rsidRDefault="005D7A14" w:rsidP="00331905">
            <w:pPr>
              <w:jc w:val="center"/>
              <w:rPr>
                <w:rFonts w:ascii="SassoonPrimaryType" w:hAnsi="SassoonPrimaryType"/>
                <w:noProof/>
              </w:rPr>
            </w:pPr>
          </w:p>
        </w:tc>
      </w:tr>
      <w:tr w:rsidR="00182699" w:rsidRPr="007503AA" w:rsidTr="005D7A14">
        <w:trPr>
          <w:trHeight w:val="192"/>
        </w:trPr>
        <w:tc>
          <w:tcPr>
            <w:tcW w:w="6912" w:type="dxa"/>
            <w:gridSpan w:val="3"/>
            <w:shd w:val="clear" w:color="auto" w:fill="auto"/>
          </w:tcPr>
          <w:p w:rsidR="00182699" w:rsidRPr="007503AA" w:rsidRDefault="00182699" w:rsidP="005D7A14">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Focus - </w:t>
            </w:r>
            <w:r w:rsidRPr="007503AA">
              <w:rPr>
                <w:rFonts w:ascii="SassoonPrimaryType" w:hAnsi="SassoonPrimaryType"/>
                <w:sz w:val="24"/>
                <w:szCs w:val="24"/>
              </w:rPr>
              <w:t>the point underground where the earthquake begins.</w:t>
            </w:r>
          </w:p>
        </w:tc>
        <w:tc>
          <w:tcPr>
            <w:tcW w:w="4006" w:type="dxa"/>
            <w:vMerge/>
            <w:shd w:val="clear" w:color="auto" w:fill="auto"/>
          </w:tcPr>
          <w:p w:rsidR="00182699" w:rsidRPr="007503AA" w:rsidRDefault="00182699" w:rsidP="00331905">
            <w:pPr>
              <w:jc w:val="center"/>
              <w:rPr>
                <w:rFonts w:ascii="SassoonPrimaryType" w:hAnsi="SassoonPrimaryType"/>
                <w:noProof/>
              </w:rPr>
            </w:pPr>
          </w:p>
        </w:tc>
      </w:tr>
      <w:tr w:rsidR="005D7A14" w:rsidRPr="007503AA" w:rsidTr="005D7A14">
        <w:trPr>
          <w:trHeight w:val="182"/>
        </w:trPr>
        <w:tc>
          <w:tcPr>
            <w:tcW w:w="6912" w:type="dxa"/>
            <w:gridSpan w:val="3"/>
            <w:shd w:val="clear" w:color="auto" w:fill="auto"/>
          </w:tcPr>
          <w:p w:rsidR="005D7A14" w:rsidRPr="007503AA" w:rsidRDefault="005D7A14" w:rsidP="005D7A14">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Seismic waves - </w:t>
            </w:r>
            <w:r w:rsidRPr="007503AA">
              <w:rPr>
                <w:rFonts w:ascii="SassoonPrimaryType" w:hAnsi="SassoonPrimaryType"/>
                <w:sz w:val="24"/>
                <w:szCs w:val="24"/>
              </w:rPr>
              <w:t>waves of energy created by an earthquake.</w:t>
            </w:r>
          </w:p>
        </w:tc>
        <w:tc>
          <w:tcPr>
            <w:tcW w:w="4006" w:type="dxa"/>
            <w:vMerge/>
            <w:shd w:val="clear" w:color="auto" w:fill="auto"/>
          </w:tcPr>
          <w:p w:rsidR="005D7A14" w:rsidRPr="007503AA" w:rsidRDefault="005D7A14" w:rsidP="00331905">
            <w:pPr>
              <w:jc w:val="center"/>
              <w:rPr>
                <w:rFonts w:ascii="SassoonPrimaryType" w:hAnsi="SassoonPrimaryType"/>
                <w:noProof/>
              </w:rPr>
            </w:pPr>
          </w:p>
        </w:tc>
      </w:tr>
      <w:tr w:rsidR="005D7A14" w:rsidRPr="007503AA" w:rsidTr="005D7A14">
        <w:trPr>
          <w:trHeight w:val="172"/>
        </w:trPr>
        <w:tc>
          <w:tcPr>
            <w:tcW w:w="6912" w:type="dxa"/>
            <w:gridSpan w:val="3"/>
            <w:shd w:val="clear" w:color="auto" w:fill="auto"/>
          </w:tcPr>
          <w:p w:rsidR="005D7A14" w:rsidRPr="007503AA" w:rsidRDefault="005D7A14" w:rsidP="00331905">
            <w:pPr>
              <w:pStyle w:val="ListParagraph"/>
              <w:ind w:left="0"/>
              <w:jc w:val="both"/>
              <w:rPr>
                <w:rFonts w:ascii="SassoonPrimaryType" w:hAnsi="SassoonPrimaryType"/>
                <w:sz w:val="24"/>
                <w:szCs w:val="24"/>
              </w:rPr>
            </w:pPr>
            <w:r w:rsidRPr="007503AA">
              <w:rPr>
                <w:rFonts w:ascii="SassoonPrimaryType" w:hAnsi="SassoonPrimaryType"/>
                <w:b/>
                <w:sz w:val="24"/>
                <w:szCs w:val="24"/>
              </w:rPr>
              <w:t xml:space="preserve">Richter scale - </w:t>
            </w:r>
            <w:r w:rsidRPr="007503AA">
              <w:rPr>
                <w:rFonts w:ascii="SassoonPrimaryType" w:hAnsi="SassoonPrimaryType"/>
                <w:sz w:val="24"/>
                <w:szCs w:val="24"/>
              </w:rPr>
              <w:t>the scale used to measure the power of earthquakes.</w:t>
            </w:r>
          </w:p>
        </w:tc>
        <w:tc>
          <w:tcPr>
            <w:tcW w:w="4006" w:type="dxa"/>
            <w:vMerge/>
            <w:shd w:val="clear" w:color="auto" w:fill="auto"/>
          </w:tcPr>
          <w:p w:rsidR="005D7A14" w:rsidRPr="007503AA" w:rsidRDefault="005D7A14" w:rsidP="00331905">
            <w:pPr>
              <w:jc w:val="center"/>
              <w:rPr>
                <w:rFonts w:ascii="SassoonPrimaryType" w:hAnsi="SassoonPrimaryType"/>
                <w:noProof/>
              </w:rPr>
            </w:pPr>
          </w:p>
        </w:tc>
      </w:tr>
      <w:tr w:rsidR="0053487D" w:rsidRPr="007503AA" w:rsidTr="005D7A14">
        <w:tc>
          <w:tcPr>
            <w:tcW w:w="5565" w:type="dxa"/>
            <w:gridSpan w:val="2"/>
            <w:shd w:val="clear" w:color="auto" w:fill="D99594" w:themeFill="accent2" w:themeFillTint="99"/>
          </w:tcPr>
          <w:p w:rsidR="0053487D" w:rsidRPr="007503AA" w:rsidRDefault="0053487D" w:rsidP="006D08B1">
            <w:pPr>
              <w:pStyle w:val="ListParagraph"/>
              <w:ind w:left="0"/>
              <w:rPr>
                <w:rFonts w:ascii="SassoonPrimaryType" w:hAnsi="SassoonPrimaryType"/>
                <w:b/>
                <w:noProof/>
                <w:sz w:val="24"/>
                <w:szCs w:val="24"/>
              </w:rPr>
            </w:pPr>
            <w:r w:rsidRPr="007503AA">
              <w:rPr>
                <w:rFonts w:ascii="SassoonPrimaryType" w:hAnsi="SassoonPrimaryType"/>
                <w:b/>
                <w:sz w:val="24"/>
                <w:szCs w:val="24"/>
              </w:rPr>
              <w:t>Famous Volcanoes:</w:t>
            </w:r>
          </w:p>
        </w:tc>
        <w:tc>
          <w:tcPr>
            <w:tcW w:w="5353" w:type="dxa"/>
            <w:gridSpan w:val="2"/>
            <w:shd w:val="clear" w:color="auto" w:fill="D99594" w:themeFill="accent2" w:themeFillTint="99"/>
          </w:tcPr>
          <w:p w:rsidR="0053487D" w:rsidRPr="007503AA" w:rsidRDefault="0053487D" w:rsidP="006D08B1">
            <w:pPr>
              <w:pStyle w:val="ListParagraph"/>
              <w:ind w:left="0"/>
              <w:rPr>
                <w:rFonts w:ascii="SassoonPrimaryType" w:hAnsi="SassoonPrimaryType"/>
                <w:b/>
                <w:noProof/>
                <w:sz w:val="24"/>
                <w:szCs w:val="24"/>
              </w:rPr>
            </w:pPr>
            <w:r w:rsidRPr="007503AA">
              <w:rPr>
                <w:rFonts w:ascii="SassoonPrimaryType" w:hAnsi="SassoonPrimaryType"/>
                <w:b/>
                <w:noProof/>
                <w:sz w:val="24"/>
                <w:szCs w:val="24"/>
              </w:rPr>
              <w:t>Famous Earthquakes:</w:t>
            </w:r>
          </w:p>
        </w:tc>
      </w:tr>
      <w:tr w:rsidR="0053487D" w:rsidRPr="007503AA" w:rsidTr="005D7A14">
        <w:tc>
          <w:tcPr>
            <w:tcW w:w="5565" w:type="dxa"/>
            <w:gridSpan w:val="2"/>
            <w:shd w:val="clear" w:color="auto" w:fill="auto"/>
          </w:tcPr>
          <w:p w:rsidR="0053487D" w:rsidRPr="007503AA" w:rsidRDefault="0053487D" w:rsidP="006D08B1">
            <w:pPr>
              <w:pStyle w:val="ListParagraph"/>
              <w:ind w:left="0"/>
              <w:rPr>
                <w:rFonts w:ascii="SassoonPrimaryType" w:hAnsi="SassoonPrimaryType"/>
                <w:sz w:val="24"/>
                <w:szCs w:val="24"/>
              </w:rPr>
            </w:pPr>
            <w:r w:rsidRPr="007503AA">
              <w:rPr>
                <w:rFonts w:ascii="SassoonPrimaryType" w:hAnsi="SassoonPrimaryType"/>
                <w:sz w:val="24"/>
                <w:szCs w:val="24"/>
              </w:rPr>
              <w:t>Mount Vesuvius</w:t>
            </w:r>
            <w:r w:rsidR="00192087" w:rsidRPr="007503AA">
              <w:rPr>
                <w:rFonts w:ascii="SassoonPrimaryType" w:hAnsi="SassoonPrimaryType"/>
                <w:sz w:val="24"/>
                <w:szCs w:val="24"/>
              </w:rPr>
              <w:t xml:space="preserve"> (Italy)</w:t>
            </w:r>
          </w:p>
          <w:p w:rsidR="0053487D" w:rsidRPr="007503AA" w:rsidRDefault="0053487D" w:rsidP="006D08B1">
            <w:pPr>
              <w:pStyle w:val="ListParagraph"/>
              <w:ind w:left="0"/>
              <w:rPr>
                <w:rFonts w:ascii="SassoonPrimaryType" w:hAnsi="SassoonPrimaryType"/>
                <w:sz w:val="24"/>
                <w:szCs w:val="24"/>
              </w:rPr>
            </w:pPr>
            <w:r w:rsidRPr="007503AA">
              <w:rPr>
                <w:rFonts w:ascii="SassoonPrimaryType" w:hAnsi="SassoonPrimaryType"/>
                <w:sz w:val="24"/>
                <w:szCs w:val="24"/>
              </w:rPr>
              <w:t>Mount Etna</w:t>
            </w:r>
            <w:r w:rsidR="00192087" w:rsidRPr="007503AA">
              <w:rPr>
                <w:rFonts w:ascii="SassoonPrimaryType" w:hAnsi="SassoonPrimaryType"/>
                <w:sz w:val="24"/>
                <w:szCs w:val="24"/>
              </w:rPr>
              <w:t xml:space="preserve"> (Italy)</w:t>
            </w:r>
          </w:p>
          <w:p w:rsidR="0053487D" w:rsidRPr="007503AA" w:rsidRDefault="0053487D" w:rsidP="006D08B1">
            <w:pPr>
              <w:pStyle w:val="ListParagraph"/>
              <w:ind w:left="0"/>
              <w:rPr>
                <w:rFonts w:ascii="SassoonPrimaryType" w:hAnsi="SassoonPrimaryType"/>
                <w:sz w:val="24"/>
                <w:szCs w:val="24"/>
              </w:rPr>
            </w:pPr>
            <w:r w:rsidRPr="007503AA">
              <w:rPr>
                <w:rFonts w:ascii="SassoonPrimaryType" w:hAnsi="SassoonPrimaryType"/>
                <w:sz w:val="24"/>
                <w:szCs w:val="24"/>
              </w:rPr>
              <w:t>Krakatoa</w:t>
            </w:r>
            <w:r w:rsidR="00192087" w:rsidRPr="007503AA">
              <w:rPr>
                <w:rFonts w:ascii="SassoonPrimaryType" w:hAnsi="SassoonPrimaryType"/>
                <w:sz w:val="24"/>
                <w:szCs w:val="24"/>
              </w:rPr>
              <w:t xml:space="preserve"> (Indonesia)</w:t>
            </w:r>
          </w:p>
          <w:p w:rsidR="0053487D" w:rsidRPr="007503AA" w:rsidRDefault="0053487D" w:rsidP="0053487D">
            <w:pPr>
              <w:pStyle w:val="ListParagraph"/>
              <w:ind w:left="0"/>
              <w:rPr>
                <w:rFonts w:ascii="SassoonPrimaryType" w:hAnsi="SassoonPrimaryType"/>
                <w:sz w:val="24"/>
                <w:szCs w:val="24"/>
              </w:rPr>
            </w:pPr>
            <w:r w:rsidRPr="007503AA">
              <w:rPr>
                <w:rFonts w:ascii="SassoonPrimaryType" w:hAnsi="SassoonPrimaryType"/>
                <w:sz w:val="24"/>
                <w:szCs w:val="24"/>
              </w:rPr>
              <w:t>Mount St. Helens</w:t>
            </w:r>
            <w:r w:rsidR="00192087" w:rsidRPr="007503AA">
              <w:rPr>
                <w:rFonts w:ascii="SassoonPrimaryType" w:hAnsi="SassoonPrimaryType"/>
                <w:sz w:val="24"/>
                <w:szCs w:val="24"/>
              </w:rPr>
              <w:t xml:space="preserve"> (U.S.A)</w:t>
            </w:r>
          </w:p>
          <w:p w:rsidR="0053487D" w:rsidRPr="007503AA" w:rsidRDefault="0053487D" w:rsidP="0053487D">
            <w:pPr>
              <w:pStyle w:val="ListParagraph"/>
              <w:ind w:left="0"/>
              <w:rPr>
                <w:rFonts w:ascii="SassoonPrimaryType" w:hAnsi="SassoonPrimaryType"/>
                <w:sz w:val="24"/>
                <w:szCs w:val="24"/>
              </w:rPr>
            </w:pPr>
            <w:proofErr w:type="spellStart"/>
            <w:r w:rsidRPr="007503AA">
              <w:rPr>
                <w:rFonts w:ascii="SassoonPrimaryType" w:hAnsi="SassoonPrimaryType"/>
                <w:sz w:val="24"/>
                <w:szCs w:val="24"/>
              </w:rPr>
              <w:t>Eyjafjallajökull</w:t>
            </w:r>
            <w:proofErr w:type="spellEnd"/>
            <w:r w:rsidR="00192087" w:rsidRPr="007503AA">
              <w:rPr>
                <w:rFonts w:ascii="SassoonPrimaryType" w:hAnsi="SassoonPrimaryType"/>
                <w:sz w:val="24"/>
                <w:szCs w:val="24"/>
              </w:rPr>
              <w:t xml:space="preserve"> (Iceland)</w:t>
            </w:r>
          </w:p>
        </w:tc>
        <w:tc>
          <w:tcPr>
            <w:tcW w:w="5353" w:type="dxa"/>
            <w:gridSpan w:val="2"/>
            <w:shd w:val="clear" w:color="auto" w:fill="auto"/>
          </w:tcPr>
          <w:p w:rsidR="0053487D" w:rsidRPr="007503AA" w:rsidRDefault="0053487D" w:rsidP="006D08B1">
            <w:pPr>
              <w:pStyle w:val="ListParagraph"/>
              <w:ind w:left="0"/>
              <w:rPr>
                <w:rFonts w:ascii="SassoonPrimaryType" w:hAnsi="SassoonPrimaryType"/>
                <w:sz w:val="24"/>
                <w:szCs w:val="24"/>
              </w:rPr>
            </w:pPr>
            <w:r w:rsidRPr="007503AA">
              <w:rPr>
                <w:rFonts w:ascii="SassoonPrimaryType" w:hAnsi="SassoonPrimaryType"/>
                <w:sz w:val="24"/>
                <w:szCs w:val="24"/>
              </w:rPr>
              <w:t>Valdivia (Chile)</w:t>
            </w:r>
          </w:p>
          <w:p w:rsidR="0053487D" w:rsidRPr="007503AA" w:rsidRDefault="0053487D" w:rsidP="006D08B1">
            <w:pPr>
              <w:pStyle w:val="ListParagraph"/>
              <w:ind w:left="0"/>
              <w:rPr>
                <w:rFonts w:ascii="SassoonPrimaryType" w:hAnsi="SassoonPrimaryType"/>
                <w:sz w:val="24"/>
                <w:szCs w:val="24"/>
              </w:rPr>
            </w:pPr>
            <w:proofErr w:type="spellStart"/>
            <w:r w:rsidRPr="007503AA">
              <w:rPr>
                <w:rFonts w:ascii="SassoonPrimaryType" w:hAnsi="SassoonPrimaryType"/>
                <w:sz w:val="24"/>
                <w:szCs w:val="24"/>
              </w:rPr>
              <w:t>T</w:t>
            </w:r>
            <w:r w:rsidRPr="007503AA">
              <w:rPr>
                <w:rFonts w:ascii="Times New Roman" w:hAnsi="Times New Roman" w:cs="Times New Roman"/>
                <w:sz w:val="24"/>
                <w:szCs w:val="24"/>
              </w:rPr>
              <w:t>ō</w:t>
            </w:r>
            <w:r w:rsidRPr="007503AA">
              <w:rPr>
                <w:rFonts w:ascii="SassoonPrimaryType" w:hAnsi="SassoonPrimaryType"/>
                <w:sz w:val="24"/>
                <w:szCs w:val="24"/>
              </w:rPr>
              <w:t>hoku</w:t>
            </w:r>
            <w:proofErr w:type="spellEnd"/>
            <w:r w:rsidRPr="007503AA">
              <w:rPr>
                <w:rFonts w:ascii="SassoonPrimaryType" w:hAnsi="SassoonPrimaryType"/>
                <w:sz w:val="24"/>
                <w:szCs w:val="24"/>
              </w:rPr>
              <w:t xml:space="preserve"> (Japan)</w:t>
            </w:r>
          </w:p>
          <w:p w:rsidR="0053487D" w:rsidRPr="007503AA" w:rsidRDefault="0053487D" w:rsidP="006D08B1">
            <w:pPr>
              <w:pStyle w:val="ListParagraph"/>
              <w:ind w:left="0"/>
              <w:rPr>
                <w:rFonts w:ascii="SassoonPrimaryType" w:hAnsi="SassoonPrimaryType"/>
                <w:sz w:val="24"/>
                <w:szCs w:val="24"/>
              </w:rPr>
            </w:pPr>
            <w:r w:rsidRPr="007503AA">
              <w:rPr>
                <w:rFonts w:ascii="SassoonPrimaryType" w:hAnsi="SassoonPrimaryType"/>
                <w:sz w:val="24"/>
                <w:szCs w:val="24"/>
              </w:rPr>
              <w:t>San Francisco (U.S.A)</w:t>
            </w:r>
          </w:p>
          <w:p w:rsidR="0053487D" w:rsidRPr="007503AA" w:rsidRDefault="0053487D" w:rsidP="006D08B1">
            <w:pPr>
              <w:pStyle w:val="ListParagraph"/>
              <w:ind w:left="0"/>
              <w:rPr>
                <w:rFonts w:ascii="SassoonPrimaryType" w:hAnsi="SassoonPrimaryType"/>
                <w:sz w:val="24"/>
                <w:szCs w:val="24"/>
              </w:rPr>
            </w:pPr>
            <w:r w:rsidRPr="007503AA">
              <w:rPr>
                <w:rFonts w:ascii="SassoonPrimaryType" w:hAnsi="SassoonPrimaryType"/>
                <w:sz w:val="24"/>
                <w:szCs w:val="24"/>
              </w:rPr>
              <w:t>Prince William Sound - Alaska (U.S.A)</w:t>
            </w:r>
          </w:p>
          <w:p w:rsidR="0053487D" w:rsidRPr="007503AA" w:rsidRDefault="0053487D" w:rsidP="006D08B1">
            <w:pPr>
              <w:pStyle w:val="ListParagraph"/>
              <w:ind w:left="0"/>
              <w:rPr>
                <w:rFonts w:ascii="SassoonPrimaryType" w:hAnsi="SassoonPrimaryType"/>
                <w:sz w:val="24"/>
                <w:szCs w:val="24"/>
              </w:rPr>
            </w:pPr>
            <w:r w:rsidRPr="007503AA">
              <w:rPr>
                <w:rFonts w:ascii="SassoonPrimaryType" w:hAnsi="SassoonPrimaryType"/>
                <w:sz w:val="24"/>
                <w:szCs w:val="24"/>
              </w:rPr>
              <w:t>Haiti</w:t>
            </w:r>
            <w:bookmarkStart w:id="0" w:name="_GoBack"/>
            <w:bookmarkEnd w:id="0"/>
          </w:p>
        </w:tc>
      </w:tr>
    </w:tbl>
    <w:p w:rsidR="00A34952" w:rsidRPr="007503AA" w:rsidRDefault="00A34952" w:rsidP="00A34952">
      <w:pPr>
        <w:jc w:val="center"/>
        <w:rPr>
          <w:rFonts w:ascii="SassoonPrimaryType" w:hAnsi="SassoonPrimaryType"/>
        </w:rPr>
      </w:pPr>
    </w:p>
    <w:sectPr w:rsidR="00A34952" w:rsidRPr="007503AA" w:rsidSect="00A349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013"/>
    <w:multiLevelType w:val="hybridMultilevel"/>
    <w:tmpl w:val="AEF0B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C95D0B"/>
    <w:multiLevelType w:val="hybridMultilevel"/>
    <w:tmpl w:val="6F544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52"/>
    <w:rsid w:val="00182699"/>
    <w:rsid w:val="00192087"/>
    <w:rsid w:val="0024762B"/>
    <w:rsid w:val="002E0828"/>
    <w:rsid w:val="0030271A"/>
    <w:rsid w:val="00331905"/>
    <w:rsid w:val="0053487D"/>
    <w:rsid w:val="005D7A14"/>
    <w:rsid w:val="00633355"/>
    <w:rsid w:val="006D08B1"/>
    <w:rsid w:val="007503AA"/>
    <w:rsid w:val="00954BAA"/>
    <w:rsid w:val="00992E2B"/>
    <w:rsid w:val="009D3946"/>
    <w:rsid w:val="00A34952"/>
    <w:rsid w:val="00A96596"/>
    <w:rsid w:val="00DB04DE"/>
    <w:rsid w:val="00F6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52"/>
    <w:pPr>
      <w:spacing w:after="0" w:line="240" w:lineRule="auto"/>
    </w:pPr>
    <w:rPr>
      <w:rFonts w:ascii="Calibri" w:eastAsia="Calibri" w:hAnsi="Calibri" w:cs="Arial"/>
      <w:sz w:val="20"/>
      <w:szCs w:val="20"/>
      <w:lang w:eastAsia="en-GB"/>
    </w:rPr>
  </w:style>
  <w:style w:type="paragraph" w:styleId="Heading3">
    <w:name w:val="heading 3"/>
    <w:basedOn w:val="Normal"/>
    <w:link w:val="Heading3Char"/>
    <w:uiPriority w:val="9"/>
    <w:qFormat/>
    <w:rsid w:val="00DB04D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4DE"/>
    <w:rPr>
      <w:rFonts w:ascii="Times New Roman" w:eastAsia="Times New Roman" w:hAnsi="Times New Roman" w:cs="Times New Roman"/>
      <w:b/>
      <w:bCs/>
      <w:sz w:val="27"/>
      <w:szCs w:val="27"/>
      <w:lang w:eastAsia="en-GB"/>
    </w:rPr>
  </w:style>
  <w:style w:type="paragraph" w:styleId="NoSpacing">
    <w:name w:val="No Spacing"/>
    <w:uiPriority w:val="1"/>
    <w:qFormat/>
    <w:rsid w:val="00DB04DE"/>
    <w:pPr>
      <w:spacing w:after="0" w:line="240" w:lineRule="auto"/>
    </w:pPr>
  </w:style>
  <w:style w:type="paragraph" w:styleId="BalloonText">
    <w:name w:val="Balloon Text"/>
    <w:basedOn w:val="Normal"/>
    <w:link w:val="BalloonTextChar"/>
    <w:uiPriority w:val="99"/>
    <w:semiHidden/>
    <w:unhideWhenUsed/>
    <w:rsid w:val="00A34952"/>
    <w:rPr>
      <w:rFonts w:ascii="Tahoma" w:hAnsi="Tahoma" w:cs="Tahoma"/>
      <w:sz w:val="16"/>
      <w:szCs w:val="16"/>
    </w:rPr>
  </w:style>
  <w:style w:type="character" w:customStyle="1" w:styleId="BalloonTextChar">
    <w:name w:val="Balloon Text Char"/>
    <w:basedOn w:val="DefaultParagraphFont"/>
    <w:link w:val="BalloonText"/>
    <w:uiPriority w:val="99"/>
    <w:semiHidden/>
    <w:rsid w:val="00A34952"/>
    <w:rPr>
      <w:rFonts w:ascii="Tahoma" w:eastAsia="Calibri" w:hAnsi="Tahoma" w:cs="Tahoma"/>
      <w:sz w:val="16"/>
      <w:szCs w:val="16"/>
      <w:lang w:eastAsia="en-GB"/>
    </w:rPr>
  </w:style>
  <w:style w:type="table" w:styleId="TableGrid">
    <w:name w:val="Table Grid"/>
    <w:basedOn w:val="TableNormal"/>
    <w:uiPriority w:val="59"/>
    <w:rsid w:val="00A3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52"/>
    <w:pPr>
      <w:spacing w:after="0" w:line="240" w:lineRule="auto"/>
    </w:pPr>
    <w:rPr>
      <w:rFonts w:ascii="Calibri" w:eastAsia="Calibri" w:hAnsi="Calibri" w:cs="Arial"/>
      <w:sz w:val="20"/>
      <w:szCs w:val="20"/>
      <w:lang w:eastAsia="en-GB"/>
    </w:rPr>
  </w:style>
  <w:style w:type="paragraph" w:styleId="Heading3">
    <w:name w:val="heading 3"/>
    <w:basedOn w:val="Normal"/>
    <w:link w:val="Heading3Char"/>
    <w:uiPriority w:val="9"/>
    <w:qFormat/>
    <w:rsid w:val="00DB04D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4DE"/>
    <w:rPr>
      <w:rFonts w:ascii="Times New Roman" w:eastAsia="Times New Roman" w:hAnsi="Times New Roman" w:cs="Times New Roman"/>
      <w:b/>
      <w:bCs/>
      <w:sz w:val="27"/>
      <w:szCs w:val="27"/>
      <w:lang w:eastAsia="en-GB"/>
    </w:rPr>
  </w:style>
  <w:style w:type="paragraph" w:styleId="NoSpacing">
    <w:name w:val="No Spacing"/>
    <w:uiPriority w:val="1"/>
    <w:qFormat/>
    <w:rsid w:val="00DB04DE"/>
    <w:pPr>
      <w:spacing w:after="0" w:line="240" w:lineRule="auto"/>
    </w:pPr>
  </w:style>
  <w:style w:type="paragraph" w:styleId="BalloonText">
    <w:name w:val="Balloon Text"/>
    <w:basedOn w:val="Normal"/>
    <w:link w:val="BalloonTextChar"/>
    <w:uiPriority w:val="99"/>
    <w:semiHidden/>
    <w:unhideWhenUsed/>
    <w:rsid w:val="00A34952"/>
    <w:rPr>
      <w:rFonts w:ascii="Tahoma" w:hAnsi="Tahoma" w:cs="Tahoma"/>
      <w:sz w:val="16"/>
      <w:szCs w:val="16"/>
    </w:rPr>
  </w:style>
  <w:style w:type="character" w:customStyle="1" w:styleId="BalloonTextChar">
    <w:name w:val="Balloon Text Char"/>
    <w:basedOn w:val="DefaultParagraphFont"/>
    <w:link w:val="BalloonText"/>
    <w:uiPriority w:val="99"/>
    <w:semiHidden/>
    <w:rsid w:val="00A34952"/>
    <w:rPr>
      <w:rFonts w:ascii="Tahoma" w:eastAsia="Calibri" w:hAnsi="Tahoma" w:cs="Tahoma"/>
      <w:sz w:val="16"/>
      <w:szCs w:val="16"/>
      <w:lang w:eastAsia="en-GB"/>
    </w:rPr>
  </w:style>
  <w:style w:type="table" w:styleId="TableGrid">
    <w:name w:val="Table Grid"/>
    <w:basedOn w:val="TableNormal"/>
    <w:uiPriority w:val="59"/>
    <w:rsid w:val="00A3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Thorpe</dc:creator>
  <cp:lastModifiedBy>Adele Johnston</cp:lastModifiedBy>
  <cp:revision>2</cp:revision>
  <cp:lastPrinted>2019-02-25T08:21:00Z</cp:lastPrinted>
  <dcterms:created xsi:type="dcterms:W3CDTF">2019-03-04T11:53:00Z</dcterms:created>
  <dcterms:modified xsi:type="dcterms:W3CDTF">2019-03-04T11:53:00Z</dcterms:modified>
</cp:coreProperties>
</file>